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DC25" w14:textId="77777777" w:rsidR="00251DBC" w:rsidRDefault="00251DBC" w:rsidP="00435C3B">
      <w:pPr>
        <w:jc w:val="both"/>
      </w:pPr>
    </w:p>
    <w:p w14:paraId="626D562D" w14:textId="4091E68A" w:rsidR="00251DBC" w:rsidRPr="00251DBC" w:rsidRDefault="00251DBC" w:rsidP="00251DBC">
      <w:pPr>
        <w:pStyle w:val="Header"/>
        <w:rPr>
          <w:b/>
          <w:bCs/>
          <w:sz w:val="28"/>
          <w:szCs w:val="28"/>
        </w:rPr>
      </w:pPr>
      <w:r>
        <w:tab/>
      </w:r>
      <w:r w:rsidRPr="00251DBC">
        <w:rPr>
          <w:b/>
          <w:bCs/>
          <w:sz w:val="28"/>
          <w:szCs w:val="28"/>
        </w:rPr>
        <w:t>LOCAL AGENCY FORMATION COMMISSION</w:t>
      </w:r>
    </w:p>
    <w:p w14:paraId="178FE673" w14:textId="77777777" w:rsidR="00251DBC" w:rsidRPr="00251DBC" w:rsidRDefault="00251DBC" w:rsidP="00251DBC">
      <w:pPr>
        <w:pStyle w:val="Header"/>
        <w:rPr>
          <w:b/>
          <w:bCs/>
          <w:sz w:val="28"/>
          <w:szCs w:val="28"/>
        </w:rPr>
      </w:pPr>
      <w:r w:rsidRPr="00251DBC">
        <w:rPr>
          <w:b/>
          <w:bCs/>
          <w:sz w:val="28"/>
          <w:szCs w:val="28"/>
        </w:rPr>
        <w:tab/>
        <w:t>COLUSA COUNTY</w:t>
      </w:r>
    </w:p>
    <w:p w14:paraId="0688850D" w14:textId="77777777" w:rsidR="00251DBC" w:rsidRPr="00251DBC" w:rsidRDefault="00251DBC" w:rsidP="00251DBC">
      <w:pPr>
        <w:pStyle w:val="Header"/>
        <w:rPr>
          <w:b/>
          <w:bCs/>
          <w:sz w:val="28"/>
          <w:szCs w:val="28"/>
        </w:rPr>
      </w:pPr>
      <w:r w:rsidRPr="00251DBC">
        <w:rPr>
          <w:b/>
          <w:bCs/>
          <w:sz w:val="28"/>
          <w:szCs w:val="28"/>
        </w:rPr>
        <w:tab/>
        <w:t>MINUTES OF MEETING</w:t>
      </w:r>
    </w:p>
    <w:p w14:paraId="3E64EAD6" w14:textId="109CF45D" w:rsidR="00251DBC" w:rsidRPr="00251DBC" w:rsidRDefault="00251DBC" w:rsidP="00251DBC">
      <w:pPr>
        <w:pStyle w:val="Header"/>
        <w:rPr>
          <w:b/>
          <w:bCs/>
          <w:sz w:val="28"/>
          <w:szCs w:val="28"/>
        </w:rPr>
      </w:pPr>
      <w:r w:rsidRPr="00251DBC">
        <w:rPr>
          <w:b/>
          <w:bCs/>
          <w:sz w:val="28"/>
          <w:szCs w:val="28"/>
        </w:rPr>
        <w:tab/>
      </w:r>
      <w:r w:rsidR="0007269E">
        <w:rPr>
          <w:b/>
          <w:bCs/>
          <w:sz w:val="28"/>
          <w:szCs w:val="28"/>
        </w:rPr>
        <w:t>October 5th</w:t>
      </w:r>
      <w:r w:rsidRPr="00251DBC">
        <w:rPr>
          <w:b/>
          <w:bCs/>
          <w:sz w:val="28"/>
          <w:szCs w:val="28"/>
        </w:rPr>
        <w:t>, 2023</w:t>
      </w:r>
    </w:p>
    <w:p w14:paraId="3AB35FD9" w14:textId="77777777" w:rsidR="00251DBC" w:rsidRPr="00251DBC" w:rsidRDefault="00251DBC" w:rsidP="00251DBC">
      <w:pPr>
        <w:jc w:val="center"/>
        <w:rPr>
          <w:sz w:val="28"/>
          <w:szCs w:val="28"/>
        </w:rPr>
      </w:pPr>
    </w:p>
    <w:p w14:paraId="2C4A57F4" w14:textId="77777777" w:rsidR="00251DBC" w:rsidRDefault="00251DBC" w:rsidP="00435C3B">
      <w:pPr>
        <w:jc w:val="both"/>
      </w:pPr>
    </w:p>
    <w:p w14:paraId="77DD1C0F" w14:textId="77777777" w:rsidR="006D1B8D" w:rsidRPr="006D1B8D" w:rsidRDefault="006D1B8D" w:rsidP="006D1B8D">
      <w:pPr>
        <w:pStyle w:val="ListParagraph"/>
        <w:jc w:val="both"/>
        <w:rPr>
          <w:b/>
          <w:bCs/>
        </w:rPr>
      </w:pPr>
    </w:p>
    <w:p w14:paraId="5BD066FB" w14:textId="70188617" w:rsidR="006D1B8D" w:rsidRDefault="006D1B8D" w:rsidP="00EB5024">
      <w:pPr>
        <w:pStyle w:val="ListParagraph"/>
        <w:numPr>
          <w:ilvl w:val="0"/>
          <w:numId w:val="1"/>
        </w:numPr>
        <w:jc w:val="both"/>
        <w:rPr>
          <w:b/>
          <w:bCs/>
        </w:rPr>
      </w:pPr>
      <w:r w:rsidRPr="00BA4C59">
        <w:rPr>
          <w:b/>
          <w:bCs/>
          <w:u w:val="single"/>
        </w:rPr>
        <w:t>Call to Order/Roll Call</w:t>
      </w:r>
      <w:r w:rsidRPr="006D1B8D">
        <w:rPr>
          <w:b/>
          <w:bCs/>
        </w:rPr>
        <w:t>:</w:t>
      </w:r>
    </w:p>
    <w:p w14:paraId="6C2A2AAF" w14:textId="77777777" w:rsidR="006D1B8D" w:rsidRDefault="006D1B8D" w:rsidP="006D1B8D">
      <w:pPr>
        <w:jc w:val="both"/>
      </w:pPr>
    </w:p>
    <w:p w14:paraId="4C8D3159" w14:textId="09F7FCEA" w:rsidR="006D1B8D" w:rsidRDefault="00E51CC6" w:rsidP="006D1B8D">
      <w:pPr>
        <w:ind w:left="720"/>
        <w:jc w:val="both"/>
      </w:pPr>
      <w:r>
        <w:t xml:space="preserve">Chair, Ponciano </w:t>
      </w:r>
      <w:r w:rsidR="006D1B8D" w:rsidRPr="006D1B8D">
        <w:t xml:space="preserve">called </w:t>
      </w:r>
      <w:r>
        <w:t xml:space="preserve">the meeting </w:t>
      </w:r>
      <w:r w:rsidR="006D1B8D" w:rsidRPr="006D1B8D">
        <w:t>to order at 3:</w:t>
      </w:r>
      <w:r>
        <w:t>0</w:t>
      </w:r>
      <w:r w:rsidR="00EB5024">
        <w:t>2</w:t>
      </w:r>
      <w:r>
        <w:t xml:space="preserve"> </w:t>
      </w:r>
      <w:r w:rsidR="006D1B8D" w:rsidRPr="006D1B8D">
        <w:t>p.m.</w:t>
      </w:r>
      <w:r w:rsidR="00F86F94">
        <w:t xml:space="preserve"> There was a quorum present.</w:t>
      </w:r>
    </w:p>
    <w:p w14:paraId="0E81745E" w14:textId="77777777" w:rsidR="006D1B8D" w:rsidRDefault="006D1B8D" w:rsidP="006D1B8D">
      <w:pPr>
        <w:jc w:val="both"/>
      </w:pPr>
    </w:p>
    <w:p w14:paraId="02852421" w14:textId="4211D336" w:rsidR="006D1B8D" w:rsidRDefault="006D1B8D" w:rsidP="006D1B8D">
      <w:pPr>
        <w:ind w:left="720"/>
        <w:jc w:val="both"/>
      </w:pPr>
      <w:r w:rsidRPr="006D1B8D">
        <w:rPr>
          <w:u w:val="single"/>
        </w:rPr>
        <w:t>Commissioners</w:t>
      </w:r>
      <w:r w:rsidR="00BA4C59">
        <w:rPr>
          <w:u w:val="single"/>
        </w:rPr>
        <w:t xml:space="preserve"> Present</w:t>
      </w:r>
      <w:r>
        <w:t>:</w:t>
      </w:r>
      <w:r>
        <w:tab/>
      </w:r>
      <w:r>
        <w:tab/>
      </w:r>
      <w:r>
        <w:tab/>
      </w:r>
      <w:r>
        <w:tab/>
      </w:r>
      <w:r w:rsidRPr="006D1B8D">
        <w:rPr>
          <w:u w:val="single"/>
        </w:rPr>
        <w:t>Alternates</w:t>
      </w:r>
      <w:r w:rsidR="00BA4C59">
        <w:rPr>
          <w:u w:val="single"/>
        </w:rPr>
        <w:t xml:space="preserve"> Present</w:t>
      </w:r>
      <w:r w:rsidRPr="006D1B8D">
        <w:rPr>
          <w:u w:val="single"/>
        </w:rPr>
        <w:t>:</w:t>
      </w:r>
    </w:p>
    <w:p w14:paraId="107E1DC8" w14:textId="77777777" w:rsidR="00BA4C59" w:rsidRDefault="00BA4C59" w:rsidP="006D1B8D">
      <w:pPr>
        <w:ind w:left="720"/>
        <w:jc w:val="both"/>
      </w:pPr>
    </w:p>
    <w:p w14:paraId="0875C156" w14:textId="432C6B51" w:rsidR="00F9738A" w:rsidRDefault="00F9738A" w:rsidP="006D1B8D">
      <w:pPr>
        <w:ind w:left="720"/>
        <w:jc w:val="both"/>
      </w:pPr>
      <w:r>
        <w:t>Greg Ponciano – City Member</w:t>
      </w:r>
      <w:r>
        <w:tab/>
      </w:r>
      <w:r>
        <w:tab/>
      </w:r>
      <w:r>
        <w:tab/>
      </w:r>
      <w:r w:rsidR="00EB5024">
        <w:t>John Louden- Public Alternate</w:t>
      </w:r>
    </w:p>
    <w:p w14:paraId="623F311F" w14:textId="17C1BFF0" w:rsidR="00EB5024" w:rsidRDefault="00F9738A" w:rsidP="00EB5024">
      <w:pPr>
        <w:tabs>
          <w:tab w:val="left" w:pos="720"/>
        </w:tabs>
        <w:ind w:left="720"/>
        <w:jc w:val="both"/>
      </w:pPr>
      <w:r>
        <w:t>Merced Corona, County Member</w:t>
      </w:r>
      <w:r>
        <w:tab/>
      </w:r>
      <w:r>
        <w:tab/>
      </w:r>
      <w:r>
        <w:tab/>
      </w:r>
      <w:r>
        <w:t xml:space="preserve">Janice Bell – County </w:t>
      </w:r>
      <w:r w:rsidR="00EB5024">
        <w:t>Alternate</w:t>
      </w:r>
    </w:p>
    <w:p w14:paraId="73FE7E65" w14:textId="51D5E498" w:rsidR="00BA4C59" w:rsidRDefault="00BA4C59" w:rsidP="00EB5024">
      <w:pPr>
        <w:tabs>
          <w:tab w:val="left" w:pos="720"/>
        </w:tabs>
        <w:ind w:left="720"/>
        <w:jc w:val="both"/>
      </w:pPr>
      <w:r>
        <w:t>Katherine Dunlap - City Member</w:t>
      </w:r>
      <w:r>
        <w:tab/>
      </w:r>
      <w:r>
        <w:tab/>
      </w:r>
      <w:r w:rsidR="006D1B8D">
        <w:tab/>
      </w:r>
    </w:p>
    <w:p w14:paraId="5419F388" w14:textId="70382DD9" w:rsidR="00BA4C59" w:rsidRDefault="00EB5024" w:rsidP="006D1B8D">
      <w:pPr>
        <w:ind w:left="720"/>
        <w:jc w:val="both"/>
      </w:pPr>
      <w:r>
        <w:t>Brandon Ash - Public Member</w:t>
      </w:r>
      <w:r w:rsidR="00BA4C59">
        <w:tab/>
      </w:r>
      <w:r w:rsidR="00BA4C59">
        <w:tab/>
      </w:r>
      <w:r w:rsidR="00BA4C59">
        <w:tab/>
      </w:r>
    </w:p>
    <w:p w14:paraId="649FE650" w14:textId="77777777" w:rsidR="00BA4C59" w:rsidRDefault="00BA4C59" w:rsidP="006D1B8D">
      <w:pPr>
        <w:ind w:left="720"/>
        <w:jc w:val="both"/>
      </w:pPr>
    </w:p>
    <w:p w14:paraId="5F3E66A2" w14:textId="77777777" w:rsidR="00BA4C59" w:rsidRPr="00BA4C59" w:rsidRDefault="00BA4C59" w:rsidP="006D1B8D">
      <w:pPr>
        <w:ind w:left="720"/>
        <w:jc w:val="both"/>
        <w:rPr>
          <w:u w:val="single"/>
        </w:rPr>
      </w:pPr>
      <w:r w:rsidRPr="00BA4C59">
        <w:rPr>
          <w:u w:val="single"/>
        </w:rPr>
        <w:t>Also present</w:t>
      </w:r>
      <w:r w:rsidRPr="00BA4C59">
        <w:t>:</w:t>
      </w:r>
      <w:r w:rsidR="006D1B8D" w:rsidRPr="00BA4C59">
        <w:tab/>
      </w:r>
    </w:p>
    <w:p w14:paraId="6F621A71" w14:textId="77777777" w:rsidR="00BA4C59" w:rsidRDefault="00BA4C59" w:rsidP="006D1B8D">
      <w:pPr>
        <w:ind w:left="720"/>
        <w:jc w:val="both"/>
      </w:pPr>
    </w:p>
    <w:p w14:paraId="34E2C7DF" w14:textId="77777777" w:rsidR="00BA4C59" w:rsidRDefault="00BA4C59" w:rsidP="006D1B8D">
      <w:pPr>
        <w:ind w:left="720"/>
        <w:jc w:val="both"/>
      </w:pPr>
      <w:r>
        <w:t>John Benoit, Executive Officer</w:t>
      </w:r>
    </w:p>
    <w:p w14:paraId="59325058" w14:textId="6DC51EA3" w:rsidR="00B74E35" w:rsidRDefault="00B74E35" w:rsidP="006D1B8D">
      <w:pPr>
        <w:ind w:left="720"/>
        <w:jc w:val="both"/>
      </w:pPr>
      <w:r>
        <w:t>Scott Browne, Legal Counsel</w:t>
      </w:r>
    </w:p>
    <w:p w14:paraId="449D09C5" w14:textId="10254BE4" w:rsidR="00435C3B" w:rsidRDefault="00BA4C59" w:rsidP="006D1B8D">
      <w:pPr>
        <w:ind w:left="720"/>
        <w:jc w:val="both"/>
      </w:pPr>
      <w:r>
        <w:t>Paige Hensley, Clerk</w:t>
      </w:r>
      <w:r w:rsidR="006D1B8D">
        <w:tab/>
      </w:r>
    </w:p>
    <w:p w14:paraId="45906F91" w14:textId="77777777" w:rsidR="00BA4C59" w:rsidRDefault="00BA4C59" w:rsidP="006D1B8D">
      <w:pPr>
        <w:ind w:left="720"/>
        <w:jc w:val="both"/>
      </w:pPr>
    </w:p>
    <w:p w14:paraId="5486016E" w14:textId="2F9440EF" w:rsidR="00EB5024" w:rsidRDefault="00BA4C59" w:rsidP="00EB5024">
      <w:pPr>
        <w:pStyle w:val="ListParagraph"/>
        <w:numPr>
          <w:ilvl w:val="0"/>
          <w:numId w:val="1"/>
        </w:numPr>
        <w:jc w:val="both"/>
      </w:pPr>
      <w:r>
        <w:t xml:space="preserve">Consider Meeting Minutes from </w:t>
      </w:r>
      <w:r w:rsidR="00EB5024">
        <w:t>September 7</w:t>
      </w:r>
      <w:r>
        <w:t>, 2023.</w:t>
      </w:r>
    </w:p>
    <w:p w14:paraId="4334F340" w14:textId="77777777" w:rsidR="00EB5024" w:rsidRDefault="00EB5024" w:rsidP="00EB5024">
      <w:pPr>
        <w:jc w:val="both"/>
      </w:pPr>
    </w:p>
    <w:p w14:paraId="426704D7" w14:textId="452AD39C" w:rsidR="00EB5024" w:rsidRDefault="00EB5024" w:rsidP="00EB5024">
      <w:pPr>
        <w:ind w:left="720"/>
        <w:jc w:val="both"/>
      </w:pPr>
      <w:r>
        <w:t>The minutes from September 7, 2023, were continued to the next meeting.</w:t>
      </w:r>
    </w:p>
    <w:p w14:paraId="083E8695" w14:textId="77777777" w:rsidR="00BA4C59" w:rsidRDefault="00BA4C59" w:rsidP="00BA4C59">
      <w:pPr>
        <w:jc w:val="both"/>
      </w:pPr>
    </w:p>
    <w:p w14:paraId="7B249554" w14:textId="3643D92A" w:rsidR="00F86F94" w:rsidRDefault="00F86F94" w:rsidP="00F86F94">
      <w:pPr>
        <w:pStyle w:val="ListParagraph"/>
        <w:numPr>
          <w:ilvl w:val="0"/>
          <w:numId w:val="1"/>
        </w:numPr>
        <w:jc w:val="both"/>
      </w:pPr>
      <w:r>
        <w:t xml:space="preserve">Public Comment:  </w:t>
      </w:r>
    </w:p>
    <w:p w14:paraId="61E663C9" w14:textId="77777777" w:rsidR="00EB5024" w:rsidRDefault="00EB5024" w:rsidP="00EB5024">
      <w:pPr>
        <w:jc w:val="both"/>
      </w:pPr>
    </w:p>
    <w:p w14:paraId="2127D7A3" w14:textId="15C39FEF" w:rsidR="00EB5024" w:rsidRDefault="00EB5024" w:rsidP="00EB5024">
      <w:pPr>
        <w:ind w:left="720"/>
        <w:jc w:val="both"/>
      </w:pPr>
      <w:r>
        <w:t>Ben King, landowner, stated the General Manager for SOI GCID has resigned. He also made a correction in his assumption of the salt load regarding the contamination of ground water at the Colusa and Sacramento Refuge.</w:t>
      </w:r>
    </w:p>
    <w:p w14:paraId="5244D49A" w14:textId="77777777" w:rsidR="00F86F94" w:rsidRDefault="00F86F94" w:rsidP="00F86F94">
      <w:pPr>
        <w:jc w:val="both"/>
      </w:pPr>
    </w:p>
    <w:p w14:paraId="5EC987B7" w14:textId="2CBC180A" w:rsidR="00F86F94" w:rsidRDefault="00F86F94" w:rsidP="00F86F94">
      <w:pPr>
        <w:pStyle w:val="ListParagraph"/>
        <w:numPr>
          <w:ilvl w:val="0"/>
          <w:numId w:val="1"/>
        </w:numPr>
        <w:jc w:val="both"/>
      </w:pPr>
      <w:r>
        <w:t>Consent Agenda:</w:t>
      </w:r>
    </w:p>
    <w:p w14:paraId="0AB11E97" w14:textId="77777777" w:rsidR="00F86F94" w:rsidRDefault="00F86F94" w:rsidP="00F86F94">
      <w:pPr>
        <w:pStyle w:val="ListParagraph"/>
      </w:pPr>
    </w:p>
    <w:p w14:paraId="73687DDB" w14:textId="0646F561" w:rsidR="00F86F94" w:rsidRDefault="00F86F94" w:rsidP="00F86F94">
      <w:pPr>
        <w:pStyle w:val="ListParagraph"/>
        <w:numPr>
          <w:ilvl w:val="0"/>
          <w:numId w:val="2"/>
        </w:numPr>
        <w:jc w:val="both"/>
      </w:pPr>
      <w:r>
        <w:t xml:space="preserve">Payment of Claims for the month </w:t>
      </w:r>
      <w:r w:rsidR="00EB5024">
        <w:t xml:space="preserve">September, </w:t>
      </w:r>
      <w:r>
        <w:t>2023.</w:t>
      </w:r>
    </w:p>
    <w:p w14:paraId="3630BAD2" w14:textId="77777777" w:rsidR="00BA4C59" w:rsidRDefault="00BA4C59" w:rsidP="006D1B8D">
      <w:pPr>
        <w:ind w:left="720"/>
        <w:jc w:val="both"/>
      </w:pPr>
    </w:p>
    <w:p w14:paraId="2B015377" w14:textId="78C27AAF" w:rsidR="00F86F94" w:rsidRDefault="009674F6" w:rsidP="00F86F94">
      <w:pPr>
        <w:ind w:left="720"/>
        <w:jc w:val="both"/>
      </w:pPr>
      <w:r w:rsidRPr="009674F6">
        <w:rPr>
          <w:b/>
          <w:bCs/>
        </w:rPr>
        <w:t>Action</w:t>
      </w:r>
      <w:r>
        <w:t xml:space="preserve">:  </w:t>
      </w:r>
      <w:r w:rsidR="00F86F94">
        <w:t xml:space="preserve">Upon motion from Commissioner </w:t>
      </w:r>
      <w:r w:rsidR="00F9738A">
        <w:t>Corona</w:t>
      </w:r>
      <w:r w:rsidR="00FF427E">
        <w:t>,</w:t>
      </w:r>
      <w:r w:rsidR="00F86F94">
        <w:t xml:space="preserve"> and a second from Commissioner </w:t>
      </w:r>
      <w:r w:rsidR="00EB5024">
        <w:t>Bell</w:t>
      </w:r>
      <w:r w:rsidR="00F9738A">
        <w:t>,</w:t>
      </w:r>
      <w:r w:rsidR="00F86F94">
        <w:t xml:space="preserve"> the commission approved th</w:t>
      </w:r>
      <w:r w:rsidR="00FF427E">
        <w:t>e consent agenda;</w:t>
      </w:r>
      <w:r w:rsidR="00F86F94">
        <w:t xml:space="preserve"> Motion carried by roll call vote.</w:t>
      </w:r>
    </w:p>
    <w:p w14:paraId="11A07631" w14:textId="77777777" w:rsidR="00FF427E" w:rsidRDefault="00FF427E" w:rsidP="00F86F94">
      <w:pPr>
        <w:ind w:left="720"/>
        <w:jc w:val="both"/>
      </w:pPr>
    </w:p>
    <w:p w14:paraId="5C62E7F1" w14:textId="77777777" w:rsidR="00EB5024" w:rsidRDefault="00EB5024" w:rsidP="00EB5024">
      <w:pPr>
        <w:ind w:left="360"/>
        <w:jc w:val="both"/>
      </w:pPr>
    </w:p>
    <w:p w14:paraId="2806E4E6" w14:textId="77777777" w:rsidR="00EB5024" w:rsidRDefault="00EB5024" w:rsidP="00EB5024">
      <w:pPr>
        <w:ind w:left="360"/>
        <w:jc w:val="both"/>
      </w:pPr>
    </w:p>
    <w:p w14:paraId="4421AEB2" w14:textId="37454157" w:rsidR="00FF427E" w:rsidRDefault="00FF427E" w:rsidP="00EB5024">
      <w:pPr>
        <w:pStyle w:val="ListParagraph"/>
        <w:numPr>
          <w:ilvl w:val="0"/>
          <w:numId w:val="1"/>
        </w:numPr>
        <w:ind w:hanging="450"/>
        <w:jc w:val="both"/>
      </w:pPr>
      <w:r>
        <w:lastRenderedPageBreak/>
        <w:t xml:space="preserve">Correspondence: </w:t>
      </w:r>
    </w:p>
    <w:p w14:paraId="6DB0A697" w14:textId="77777777" w:rsidR="00FF427E" w:rsidRDefault="00FF427E" w:rsidP="00FF427E">
      <w:pPr>
        <w:pStyle w:val="ListParagraph"/>
        <w:jc w:val="both"/>
      </w:pPr>
    </w:p>
    <w:p w14:paraId="613D4303" w14:textId="325A9961" w:rsidR="00FF427E" w:rsidRDefault="00EB5024" w:rsidP="00FF427E">
      <w:pPr>
        <w:pStyle w:val="ListParagraph"/>
        <w:jc w:val="both"/>
      </w:pPr>
      <w:r>
        <w:t>John Benoit explained the upcoming CALAFCo Conference agenda has been sent out.</w:t>
      </w:r>
    </w:p>
    <w:p w14:paraId="147ECEF6" w14:textId="77777777" w:rsidR="00EB5024" w:rsidRDefault="00EB5024" w:rsidP="00FF427E">
      <w:pPr>
        <w:pStyle w:val="ListParagraph"/>
        <w:jc w:val="both"/>
      </w:pPr>
    </w:p>
    <w:p w14:paraId="68D3F2F3" w14:textId="54F4C0D0" w:rsidR="00EB5024" w:rsidRDefault="00EB5024" w:rsidP="00E51CC6">
      <w:pPr>
        <w:pStyle w:val="ListParagraph"/>
        <w:numPr>
          <w:ilvl w:val="0"/>
          <w:numId w:val="1"/>
        </w:numPr>
        <w:ind w:hanging="450"/>
        <w:jc w:val="both"/>
      </w:pPr>
      <w:r>
        <w:t>Colusa Basin Drainage District (CBDD)</w:t>
      </w:r>
    </w:p>
    <w:p w14:paraId="2A1602D5" w14:textId="77777777" w:rsidR="00EB5024" w:rsidRDefault="00EB5024" w:rsidP="00EB5024">
      <w:pPr>
        <w:jc w:val="both"/>
      </w:pPr>
    </w:p>
    <w:p w14:paraId="4B6E9E37" w14:textId="13F46A91" w:rsidR="00EB5024" w:rsidRDefault="00EB5024" w:rsidP="00EB5024">
      <w:pPr>
        <w:ind w:left="720"/>
        <w:jc w:val="both"/>
      </w:pPr>
      <w:r>
        <w:t>John Benoit asked Counsel to make determination as to Colusa LAFCO’s specific jurisdiction and obligations regarding the Colusa Basin Drainage District.</w:t>
      </w:r>
    </w:p>
    <w:p w14:paraId="38CC2F39" w14:textId="77777777" w:rsidR="00EB5024" w:rsidRDefault="00EB5024" w:rsidP="00EB5024">
      <w:pPr>
        <w:pStyle w:val="ListParagraph"/>
        <w:ind w:left="1080"/>
        <w:jc w:val="both"/>
      </w:pPr>
    </w:p>
    <w:p w14:paraId="6351D298" w14:textId="294D8353" w:rsidR="00EB5024" w:rsidRDefault="00EB5024" w:rsidP="00EB5024">
      <w:pPr>
        <w:ind w:left="720"/>
        <w:jc w:val="both"/>
      </w:pPr>
      <w:r>
        <w:t>John Benoit stated he would be Inviting the Colusa Basin Drainage District General Manager to a future LAFCO Meeting.</w:t>
      </w:r>
    </w:p>
    <w:p w14:paraId="1EE91DDE" w14:textId="77777777" w:rsidR="00EB5024" w:rsidRDefault="00EB5024" w:rsidP="00EB5024">
      <w:pPr>
        <w:ind w:left="720"/>
        <w:jc w:val="both"/>
      </w:pPr>
    </w:p>
    <w:p w14:paraId="5263FF02" w14:textId="76A0EC6B" w:rsidR="00EB5024" w:rsidRDefault="00EB5024" w:rsidP="00EB5024">
      <w:pPr>
        <w:ind w:left="720"/>
        <w:jc w:val="both"/>
      </w:pPr>
      <w:r>
        <w:t>Ben King explained the need to have a MSR and SOI Update prepared.</w:t>
      </w:r>
    </w:p>
    <w:p w14:paraId="4C44C533" w14:textId="77777777" w:rsidR="00EB5024" w:rsidRDefault="00EB5024" w:rsidP="00EB5024">
      <w:pPr>
        <w:jc w:val="both"/>
      </w:pPr>
    </w:p>
    <w:p w14:paraId="2125DE80" w14:textId="11DF5B98" w:rsidR="00EB5024" w:rsidRDefault="00EB5024" w:rsidP="00EB5024">
      <w:pPr>
        <w:pStyle w:val="ListParagraph"/>
        <w:numPr>
          <w:ilvl w:val="0"/>
          <w:numId w:val="1"/>
        </w:numPr>
        <w:jc w:val="both"/>
      </w:pPr>
      <w:r>
        <w:t>Colusa County Water District Annexation and Minor Sphere Amendment (File 2023-0001).</w:t>
      </w:r>
    </w:p>
    <w:p w14:paraId="3325A995" w14:textId="77777777" w:rsidR="00EB5024" w:rsidRDefault="00EB5024" w:rsidP="00EB5024">
      <w:pPr>
        <w:jc w:val="both"/>
      </w:pPr>
    </w:p>
    <w:p w14:paraId="15E06E3F" w14:textId="7D1420C0" w:rsidR="00EB5024" w:rsidRDefault="00EB5024" w:rsidP="00EB5024">
      <w:pPr>
        <w:ind w:left="720"/>
        <w:jc w:val="both"/>
      </w:pPr>
      <w:r>
        <w:t>John Benoit gave a summary of the Executive Officer Report</w:t>
      </w:r>
    </w:p>
    <w:p w14:paraId="3D797D03" w14:textId="77777777" w:rsidR="00EB5024" w:rsidRDefault="00EB5024" w:rsidP="00EB5024">
      <w:pPr>
        <w:ind w:left="720"/>
        <w:jc w:val="both"/>
      </w:pPr>
    </w:p>
    <w:p w14:paraId="214F87A4" w14:textId="32855A65" w:rsidR="00EB5024" w:rsidRDefault="00EB5024" w:rsidP="00EB5024">
      <w:pPr>
        <w:ind w:left="720"/>
        <w:jc w:val="both"/>
      </w:pPr>
      <w:r>
        <w:t>Shelly Murphy explained the Colusa County Water District’s capacity to provide water.</w:t>
      </w:r>
    </w:p>
    <w:p w14:paraId="4A399F11" w14:textId="77777777" w:rsidR="00EB5024" w:rsidRDefault="00EB5024" w:rsidP="00EB5024">
      <w:pPr>
        <w:ind w:left="720"/>
        <w:jc w:val="both"/>
      </w:pPr>
    </w:p>
    <w:p w14:paraId="2AC67780" w14:textId="18C7D936" w:rsidR="00EB5024" w:rsidRDefault="00EB5024" w:rsidP="00EB5024">
      <w:pPr>
        <w:ind w:left="720"/>
        <w:jc w:val="both"/>
      </w:pPr>
      <w:r>
        <w:t>Public Hearing:</w:t>
      </w:r>
    </w:p>
    <w:p w14:paraId="6FE6FE7D" w14:textId="77777777" w:rsidR="00EB5024" w:rsidRDefault="00EB5024" w:rsidP="00EB5024">
      <w:pPr>
        <w:ind w:left="720"/>
        <w:jc w:val="both"/>
      </w:pPr>
    </w:p>
    <w:p w14:paraId="13EBEECD" w14:textId="37785F67" w:rsidR="00EB5024" w:rsidRDefault="00EB5024" w:rsidP="00EB5024">
      <w:pPr>
        <w:ind w:left="720"/>
        <w:jc w:val="both"/>
      </w:pPr>
      <w:r>
        <w:t xml:space="preserve">Mike (last name unknown) questions whether there is adequate water supply and expressed concern of adding acreage to the district. He raised the question of inadequate notification to neighbors and wonders about the 218 ramifications. </w:t>
      </w:r>
    </w:p>
    <w:p w14:paraId="504FC08E" w14:textId="77777777" w:rsidR="00EB5024" w:rsidRDefault="00EB5024" w:rsidP="00EB5024">
      <w:pPr>
        <w:ind w:left="720"/>
        <w:jc w:val="both"/>
      </w:pPr>
    </w:p>
    <w:p w14:paraId="37D2383E" w14:textId="7C39DE7B" w:rsidR="00EB5024" w:rsidRDefault="00EB5024" w:rsidP="00EB5024">
      <w:pPr>
        <w:ind w:left="720"/>
        <w:jc w:val="both"/>
      </w:pPr>
      <w:r>
        <w:t xml:space="preserve">Shelly Murphy explained the applicants were the ones to reach out to the district and explained others have the same opportunity to submit a letter to the district. </w:t>
      </w:r>
    </w:p>
    <w:p w14:paraId="39AF99B7" w14:textId="77777777" w:rsidR="00EB5024" w:rsidRDefault="00EB5024" w:rsidP="00EB5024">
      <w:pPr>
        <w:ind w:left="720"/>
        <w:jc w:val="both"/>
      </w:pPr>
    </w:p>
    <w:p w14:paraId="73D37636" w14:textId="77777777" w:rsidR="00EB5024" w:rsidRDefault="00EB5024" w:rsidP="00EB5024">
      <w:pPr>
        <w:pStyle w:val="ListParagraph"/>
        <w:ind w:left="1080" w:hanging="360"/>
        <w:jc w:val="both"/>
      </w:pPr>
      <w:r w:rsidRPr="00EB5024">
        <w:rPr>
          <w:b/>
          <w:bCs/>
        </w:rPr>
        <w:t>Action:</w:t>
      </w:r>
      <w:r>
        <w:t xml:space="preserve">  </w:t>
      </w:r>
    </w:p>
    <w:p w14:paraId="7ECB8F43" w14:textId="77777777" w:rsidR="00EB5024" w:rsidRDefault="00EB5024" w:rsidP="00EB5024">
      <w:pPr>
        <w:ind w:firstLine="720"/>
        <w:jc w:val="both"/>
      </w:pPr>
    </w:p>
    <w:p w14:paraId="3A220006" w14:textId="53FF0A70" w:rsidR="00EB5024" w:rsidRDefault="00EB5024" w:rsidP="00EB5024">
      <w:pPr>
        <w:pStyle w:val="ListParagraph"/>
        <w:numPr>
          <w:ilvl w:val="0"/>
          <w:numId w:val="10"/>
        </w:numPr>
        <w:jc w:val="both"/>
      </w:pPr>
      <w:r>
        <w:t xml:space="preserve">Upon motion of Commissioner Bell and seconded by Commissioner Corona, the commission unanimously voted to approve </w:t>
      </w:r>
      <w:r>
        <w:t xml:space="preserve"> LAFCO Resolution 2023-0006 adopting a 123.32 acre Sphere of Influence Amendment</w:t>
      </w:r>
      <w:r>
        <w:t xml:space="preserve"> for Colusa County Water District </w:t>
      </w:r>
    </w:p>
    <w:p w14:paraId="4567B90D" w14:textId="189D38CA" w:rsidR="00EB5024" w:rsidRDefault="00EB5024" w:rsidP="00EB5024">
      <w:pPr>
        <w:pStyle w:val="ListParagraph"/>
        <w:numPr>
          <w:ilvl w:val="0"/>
          <w:numId w:val="10"/>
        </w:numPr>
        <w:jc w:val="both"/>
      </w:pPr>
      <w:r>
        <w:t xml:space="preserve">Upon motion of Commissioner </w:t>
      </w:r>
      <w:r>
        <w:t xml:space="preserve">Ponciano </w:t>
      </w:r>
      <w:r>
        <w:t xml:space="preserve">and seconded by Commissioner </w:t>
      </w:r>
      <w:r>
        <w:t>Bell</w:t>
      </w:r>
      <w:r>
        <w:t>, the commission unanimously voted to approve</w:t>
      </w:r>
      <w:r>
        <w:t xml:space="preserve"> </w:t>
      </w:r>
      <w:r>
        <w:t>LAFCo Resolution 2023-0007 annexing 758 acres more or less to the Colusa County Water District.</w:t>
      </w:r>
    </w:p>
    <w:p w14:paraId="0588D1C8" w14:textId="77777777" w:rsidR="00EB5024" w:rsidRDefault="00EB5024" w:rsidP="00EB5024">
      <w:pPr>
        <w:ind w:left="720"/>
        <w:jc w:val="both"/>
      </w:pPr>
    </w:p>
    <w:p w14:paraId="4B54B2EB" w14:textId="77777777" w:rsidR="00AF4CEE" w:rsidRDefault="00AF4CEE" w:rsidP="00EB5024">
      <w:pPr>
        <w:jc w:val="both"/>
      </w:pPr>
    </w:p>
    <w:p w14:paraId="75C5689A" w14:textId="49EA7DEB" w:rsidR="00AF4CEE" w:rsidRDefault="00AF4CEE" w:rsidP="00AF4CEE">
      <w:pPr>
        <w:pStyle w:val="ListParagraph"/>
        <w:numPr>
          <w:ilvl w:val="0"/>
          <w:numId w:val="1"/>
        </w:numPr>
        <w:ind w:hanging="450"/>
        <w:jc w:val="both"/>
      </w:pPr>
      <w:r>
        <w:t>Executive Officer’s Report:</w:t>
      </w:r>
    </w:p>
    <w:p w14:paraId="3E85D506" w14:textId="77777777" w:rsidR="00DF1A6F" w:rsidRDefault="00DF1A6F" w:rsidP="00DF1A6F">
      <w:pPr>
        <w:jc w:val="both"/>
      </w:pPr>
    </w:p>
    <w:p w14:paraId="4A606220" w14:textId="2063C8E5" w:rsidR="00E51CC6" w:rsidRDefault="00EB5024" w:rsidP="00EB5024">
      <w:pPr>
        <w:pStyle w:val="ListParagraph"/>
        <w:numPr>
          <w:ilvl w:val="0"/>
          <w:numId w:val="11"/>
        </w:numPr>
        <w:jc w:val="both"/>
      </w:pPr>
      <w:r>
        <w:t>Williams Service Review – John Benoit stated staff is working on a Municipal Service Review for Williams.</w:t>
      </w:r>
    </w:p>
    <w:p w14:paraId="7BBB4743" w14:textId="47E789C5" w:rsidR="00EB5024" w:rsidRDefault="00EB5024" w:rsidP="00EB5024">
      <w:pPr>
        <w:pStyle w:val="ListParagraph"/>
        <w:numPr>
          <w:ilvl w:val="0"/>
          <w:numId w:val="11"/>
        </w:numPr>
        <w:jc w:val="both"/>
      </w:pPr>
      <w:r>
        <w:t>Calafco Conference – John Benoit briefed the commission on the upcoming CALAFCo Conference.</w:t>
      </w:r>
    </w:p>
    <w:p w14:paraId="7C06B9CB" w14:textId="77777777" w:rsidR="00EB5024" w:rsidRDefault="00EB5024" w:rsidP="00EB5024">
      <w:pPr>
        <w:pStyle w:val="ListParagraph"/>
        <w:ind w:left="1080"/>
        <w:jc w:val="both"/>
      </w:pPr>
    </w:p>
    <w:p w14:paraId="1526AC18" w14:textId="77777777" w:rsidR="00EB5024" w:rsidRDefault="00AF4CEE" w:rsidP="00AF4CEE">
      <w:pPr>
        <w:pStyle w:val="ListParagraph"/>
        <w:numPr>
          <w:ilvl w:val="0"/>
          <w:numId w:val="1"/>
        </w:numPr>
        <w:ind w:hanging="450"/>
        <w:jc w:val="both"/>
      </w:pPr>
      <w:r>
        <w:t>Commissioner Reports</w:t>
      </w:r>
      <w:r w:rsidR="00EB5024">
        <w:t>:</w:t>
      </w:r>
    </w:p>
    <w:p w14:paraId="13FE99A3" w14:textId="77777777" w:rsidR="00EB5024" w:rsidRDefault="00EB5024" w:rsidP="00EB5024">
      <w:pPr>
        <w:jc w:val="both"/>
      </w:pPr>
    </w:p>
    <w:p w14:paraId="036FD70A" w14:textId="4B52DE38" w:rsidR="00AF4CEE" w:rsidRDefault="00EB5024" w:rsidP="00EB5024">
      <w:pPr>
        <w:ind w:left="720"/>
        <w:jc w:val="both"/>
      </w:pPr>
      <w:r>
        <w:t xml:space="preserve">Scott Brown, LAFCO Counsel explained  there is a new proposition on the November ballot, and if passed will affect LAFCO annexations in the future. The proposition is intended to further Prop 218 to fill in loopholes that have been used and would require any geographical extension into a district (that already has a special tax ) to be conditioned upon a Prop 218.  </w:t>
      </w:r>
    </w:p>
    <w:p w14:paraId="28BB6630" w14:textId="77777777" w:rsidR="00AF4CEE" w:rsidRDefault="00AF4CEE" w:rsidP="00E51CC6"/>
    <w:p w14:paraId="6BE419B7" w14:textId="134D4E12" w:rsidR="00AF4CEE" w:rsidRDefault="00AF4CEE" w:rsidP="00AF4CEE">
      <w:pPr>
        <w:pStyle w:val="ListParagraph"/>
        <w:numPr>
          <w:ilvl w:val="0"/>
          <w:numId w:val="1"/>
        </w:numPr>
        <w:ind w:hanging="450"/>
        <w:jc w:val="both"/>
      </w:pPr>
      <w:r>
        <w:t xml:space="preserve">Next Colusa LAFCO meeting: The next Colusa LAFCO meeting is scheduled for </w:t>
      </w:r>
      <w:r w:rsidR="00EB5024">
        <w:t>December 7</w:t>
      </w:r>
      <w:r w:rsidR="00E51CC6">
        <w:t>th</w:t>
      </w:r>
      <w:r>
        <w:t>, 2023.</w:t>
      </w:r>
    </w:p>
    <w:p w14:paraId="59D4F3AB" w14:textId="77777777" w:rsidR="00AF4CEE" w:rsidRDefault="00AF4CEE" w:rsidP="00AF4CEE">
      <w:pPr>
        <w:jc w:val="both"/>
      </w:pPr>
    </w:p>
    <w:p w14:paraId="717E2AC1" w14:textId="1C8CF44A" w:rsidR="00AF4CEE" w:rsidRDefault="00CE2101" w:rsidP="00EB5024">
      <w:pPr>
        <w:ind w:left="360"/>
        <w:jc w:val="both"/>
      </w:pPr>
      <w:r>
        <w:t>The m</w:t>
      </w:r>
      <w:r w:rsidR="00AF4CEE">
        <w:t xml:space="preserve">eeting was adjourned at </w:t>
      </w:r>
      <w:r w:rsidR="00E51CC6">
        <w:t>3:</w:t>
      </w:r>
      <w:r w:rsidR="00EB5024">
        <w:t>35</w:t>
      </w:r>
      <w:r w:rsidR="00AF4CEE">
        <w:t xml:space="preserve"> p.m.</w:t>
      </w:r>
    </w:p>
    <w:p w14:paraId="2AC5A4BE" w14:textId="77777777" w:rsidR="009A68EC" w:rsidRDefault="009A68EC" w:rsidP="009A68EC">
      <w:pPr>
        <w:ind w:left="720"/>
        <w:jc w:val="both"/>
      </w:pPr>
    </w:p>
    <w:p w14:paraId="54B1DA29" w14:textId="77777777" w:rsidR="00B0045D" w:rsidRDefault="00B0045D" w:rsidP="00B0045D">
      <w:pPr>
        <w:pStyle w:val="ListParagraph"/>
        <w:jc w:val="both"/>
      </w:pPr>
    </w:p>
    <w:sectPr w:rsidR="00B0045D" w:rsidSect="00251DBC">
      <w:headerReference w:type="default" r:id="rId7"/>
      <w:footerReference w:type="even" r:id="rId8"/>
      <w:footerReference w:type="default" r:id="rId9"/>
      <w:pgSz w:w="12240" w:h="15840"/>
      <w:pgMar w:top="69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1EE9F" w14:textId="77777777" w:rsidR="00B52E32" w:rsidRDefault="00B52E32" w:rsidP="00435C3B">
      <w:r>
        <w:separator/>
      </w:r>
    </w:p>
  </w:endnote>
  <w:endnote w:type="continuationSeparator" w:id="0">
    <w:p w14:paraId="3A0B5B53" w14:textId="77777777" w:rsidR="00B52E32" w:rsidRDefault="00B52E32" w:rsidP="0043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5041134"/>
      <w:docPartObj>
        <w:docPartGallery w:val="Page Numbers (Bottom of Page)"/>
        <w:docPartUnique/>
      </w:docPartObj>
    </w:sdtPr>
    <w:sdtContent>
      <w:p w14:paraId="661E193D" w14:textId="485AF90B" w:rsidR="00251DBC" w:rsidRDefault="00251DBC" w:rsidP="002715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2F6AB8" w14:textId="77777777" w:rsidR="00251DBC" w:rsidRDefault="00251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0606881"/>
      <w:docPartObj>
        <w:docPartGallery w:val="Page Numbers (Bottom of Page)"/>
        <w:docPartUnique/>
      </w:docPartObj>
    </w:sdtPr>
    <w:sdtContent>
      <w:p w14:paraId="4B5C5E60" w14:textId="7CB449A7" w:rsidR="00251DBC" w:rsidRDefault="00251DBC" w:rsidP="002715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EA58C5" w14:textId="77777777" w:rsidR="00251DBC" w:rsidRDefault="00251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9C43" w14:textId="77777777" w:rsidR="00B52E32" w:rsidRDefault="00B52E32" w:rsidP="00435C3B">
      <w:r>
        <w:separator/>
      </w:r>
    </w:p>
  </w:footnote>
  <w:footnote w:type="continuationSeparator" w:id="0">
    <w:p w14:paraId="5FAF747B" w14:textId="77777777" w:rsidR="00B52E32" w:rsidRDefault="00B52E32" w:rsidP="00435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9A87" w14:textId="25209582" w:rsidR="00435C3B" w:rsidRDefault="00435C3B" w:rsidP="00251DB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862"/>
    <w:multiLevelType w:val="hybridMultilevel"/>
    <w:tmpl w:val="ED125384"/>
    <w:lvl w:ilvl="0" w:tplc="47865A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77A7F"/>
    <w:multiLevelType w:val="hybridMultilevel"/>
    <w:tmpl w:val="EA6A8172"/>
    <w:lvl w:ilvl="0" w:tplc="B6DCB0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21934"/>
    <w:multiLevelType w:val="hybridMultilevel"/>
    <w:tmpl w:val="B4246A9C"/>
    <w:lvl w:ilvl="0" w:tplc="2D1E3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651427"/>
    <w:multiLevelType w:val="hybridMultilevel"/>
    <w:tmpl w:val="28C09502"/>
    <w:lvl w:ilvl="0" w:tplc="E92AB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B3CEE"/>
    <w:multiLevelType w:val="hybridMultilevel"/>
    <w:tmpl w:val="842C17A4"/>
    <w:lvl w:ilvl="0" w:tplc="5B60E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B86FB8"/>
    <w:multiLevelType w:val="hybridMultilevel"/>
    <w:tmpl w:val="03C4F522"/>
    <w:lvl w:ilvl="0" w:tplc="951263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F550F1"/>
    <w:multiLevelType w:val="hybridMultilevel"/>
    <w:tmpl w:val="A28A0798"/>
    <w:lvl w:ilvl="0" w:tplc="B3986AF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8C3809"/>
    <w:multiLevelType w:val="hybridMultilevel"/>
    <w:tmpl w:val="6CFECFDA"/>
    <w:lvl w:ilvl="0" w:tplc="B06ED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562BD5"/>
    <w:multiLevelType w:val="hybridMultilevel"/>
    <w:tmpl w:val="DE2278A6"/>
    <w:lvl w:ilvl="0" w:tplc="D3ECC70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1A19E6"/>
    <w:multiLevelType w:val="hybridMultilevel"/>
    <w:tmpl w:val="5BB6CB36"/>
    <w:lvl w:ilvl="0" w:tplc="29FC22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BC1CEC"/>
    <w:multiLevelType w:val="hybridMultilevel"/>
    <w:tmpl w:val="06346C06"/>
    <w:lvl w:ilvl="0" w:tplc="DE306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5896123">
    <w:abstractNumId w:val="8"/>
  </w:num>
  <w:num w:numId="2" w16cid:durableId="1275556390">
    <w:abstractNumId w:val="1"/>
  </w:num>
  <w:num w:numId="3" w16cid:durableId="719013399">
    <w:abstractNumId w:val="9"/>
  </w:num>
  <w:num w:numId="4" w16cid:durableId="447046743">
    <w:abstractNumId w:val="0"/>
  </w:num>
  <w:num w:numId="5" w16cid:durableId="184365535">
    <w:abstractNumId w:val="3"/>
  </w:num>
  <w:num w:numId="6" w16cid:durableId="336884859">
    <w:abstractNumId w:val="10"/>
  </w:num>
  <w:num w:numId="7" w16cid:durableId="1786922580">
    <w:abstractNumId w:val="5"/>
  </w:num>
  <w:num w:numId="8" w16cid:durableId="1136289303">
    <w:abstractNumId w:val="7"/>
  </w:num>
  <w:num w:numId="9" w16cid:durableId="833185779">
    <w:abstractNumId w:val="4"/>
  </w:num>
  <w:num w:numId="10" w16cid:durableId="442924991">
    <w:abstractNumId w:val="6"/>
  </w:num>
  <w:num w:numId="11" w16cid:durableId="936325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3B"/>
    <w:rsid w:val="0007269E"/>
    <w:rsid w:val="001F3972"/>
    <w:rsid w:val="00251DBC"/>
    <w:rsid w:val="00263A21"/>
    <w:rsid w:val="00435C3B"/>
    <w:rsid w:val="004F6F05"/>
    <w:rsid w:val="00517207"/>
    <w:rsid w:val="006D1B8D"/>
    <w:rsid w:val="008332A1"/>
    <w:rsid w:val="009674F6"/>
    <w:rsid w:val="009A68EC"/>
    <w:rsid w:val="00A34575"/>
    <w:rsid w:val="00A9665B"/>
    <w:rsid w:val="00AF4CEE"/>
    <w:rsid w:val="00B0045D"/>
    <w:rsid w:val="00B52CFD"/>
    <w:rsid w:val="00B52E32"/>
    <w:rsid w:val="00B74E35"/>
    <w:rsid w:val="00B91CAC"/>
    <w:rsid w:val="00BA4C59"/>
    <w:rsid w:val="00CE2101"/>
    <w:rsid w:val="00DF1A6F"/>
    <w:rsid w:val="00E51CC6"/>
    <w:rsid w:val="00EB5024"/>
    <w:rsid w:val="00ED406B"/>
    <w:rsid w:val="00F86F94"/>
    <w:rsid w:val="00F9738A"/>
    <w:rsid w:val="00FD2C63"/>
    <w:rsid w:val="00FF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21CF53"/>
  <w15:chartTrackingRefBased/>
  <w15:docId w15:val="{899F8585-2B9A-5549-9515-EB1700D1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C3B"/>
    <w:pPr>
      <w:tabs>
        <w:tab w:val="center" w:pos="4680"/>
        <w:tab w:val="right" w:pos="9360"/>
      </w:tabs>
    </w:pPr>
  </w:style>
  <w:style w:type="character" w:customStyle="1" w:styleId="HeaderChar">
    <w:name w:val="Header Char"/>
    <w:basedOn w:val="DefaultParagraphFont"/>
    <w:link w:val="Header"/>
    <w:uiPriority w:val="99"/>
    <w:rsid w:val="00435C3B"/>
  </w:style>
  <w:style w:type="paragraph" w:styleId="Footer">
    <w:name w:val="footer"/>
    <w:basedOn w:val="Normal"/>
    <w:link w:val="FooterChar"/>
    <w:uiPriority w:val="99"/>
    <w:unhideWhenUsed/>
    <w:rsid w:val="00435C3B"/>
    <w:pPr>
      <w:tabs>
        <w:tab w:val="center" w:pos="4680"/>
        <w:tab w:val="right" w:pos="9360"/>
      </w:tabs>
    </w:pPr>
  </w:style>
  <w:style w:type="character" w:customStyle="1" w:styleId="FooterChar">
    <w:name w:val="Footer Char"/>
    <w:basedOn w:val="DefaultParagraphFont"/>
    <w:link w:val="Footer"/>
    <w:uiPriority w:val="99"/>
    <w:rsid w:val="00435C3B"/>
  </w:style>
  <w:style w:type="paragraph" w:styleId="ListParagraph">
    <w:name w:val="List Paragraph"/>
    <w:basedOn w:val="Normal"/>
    <w:uiPriority w:val="34"/>
    <w:qFormat/>
    <w:rsid w:val="006D1B8D"/>
    <w:pPr>
      <w:ind w:left="720"/>
      <w:contextualSpacing/>
    </w:pPr>
  </w:style>
  <w:style w:type="character" w:styleId="PageNumber">
    <w:name w:val="page number"/>
    <w:basedOn w:val="DefaultParagraphFont"/>
    <w:uiPriority w:val="99"/>
    <w:semiHidden/>
    <w:unhideWhenUsed/>
    <w:rsid w:val="00251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Hensley</dc:creator>
  <cp:keywords/>
  <dc:description/>
  <cp:lastModifiedBy>Paige Hensley</cp:lastModifiedBy>
  <cp:revision>3</cp:revision>
  <dcterms:created xsi:type="dcterms:W3CDTF">2023-12-01T17:52:00Z</dcterms:created>
  <dcterms:modified xsi:type="dcterms:W3CDTF">2023-12-01T19:30:00Z</dcterms:modified>
</cp:coreProperties>
</file>